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Cambria" w:hAnsi="Cambria" w:cs="Cambria" w:eastAsia="Cambria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333333"/>
          <w:spacing w:val="0"/>
          <w:position w:val="0"/>
          <w:sz w:val="24"/>
          <w:shd w:fill="FFFFFF" w:val="clear"/>
        </w:rPr>
        <w:t xml:space="preserve">RUNNING WARRIORS 2015 </w:t>
      </w:r>
      <w:r>
        <w:rPr>
          <w:rFonts w:ascii="Cambria" w:hAnsi="Cambria" w:cs="Cambria" w:eastAsia="Cambria"/>
          <w:b/>
          <w:color w:val="333333"/>
          <w:spacing w:val="0"/>
          <w:position w:val="0"/>
          <w:sz w:val="24"/>
          <w:shd w:fill="FFFFFF" w:val="clear"/>
        </w:rPr>
        <w:t xml:space="preserve">Oktober 03</w:t>
      </w:r>
    </w:p>
    <w:p>
      <w:pPr>
        <w:spacing w:before="0" w:after="120" w:line="240"/>
        <w:ind w:right="0" w:left="0" w:firstLine="0"/>
        <w:jc w:val="center"/>
        <w:rPr>
          <w:rFonts w:ascii="Cambria" w:hAnsi="Cambria" w:cs="Cambria" w:eastAsia="Cambria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333333"/>
          <w:spacing w:val="0"/>
          <w:position w:val="0"/>
          <w:sz w:val="24"/>
          <w:shd w:fill="FFFFFF" w:val="clear"/>
        </w:rPr>
        <w:t xml:space="preserve">VERSENYSZABÁLYZAT ELFOGADÁSA</w:t>
      </w:r>
    </w:p>
    <w:p>
      <w:pPr>
        <w:spacing w:before="0" w:after="120" w:line="240"/>
        <w:ind w:right="0" w:left="1080" w:firstLine="0"/>
        <w:jc w:val="left"/>
        <w:rPr>
          <w:rFonts w:ascii="Cambria" w:hAnsi="Cambria" w:cs="Cambria" w:eastAsia="Cambria"/>
          <w:color w:val="333333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120" w:line="240"/>
        <w:ind w:right="0" w:left="0" w:firstLine="0"/>
        <w:jc w:val="both"/>
        <w:rPr>
          <w:rFonts w:ascii="Cambria" w:hAnsi="Cambria" w:cs="Cambria" w:eastAsia="Cambria"/>
          <w:color w:val="333333"/>
          <w:spacing w:val="0"/>
          <w:position w:val="0"/>
          <w:sz w:val="20"/>
          <w:shd w:fill="FFFFFF" w:val="clear"/>
        </w:rPr>
      </w:pPr>
      <w:r>
        <w:rPr>
          <w:rFonts w:ascii="Cambria" w:hAnsi="Cambria" w:cs="Cambria" w:eastAsia="Cambria"/>
          <w:color w:val="333333"/>
          <w:spacing w:val="0"/>
          <w:position w:val="0"/>
          <w:sz w:val="20"/>
          <w:shd w:fill="FFFFFF" w:val="clear"/>
        </w:rPr>
        <w:t xml:space="preserve">*Kérjük nyomtatott bet</w:t>
      </w:r>
      <w:r>
        <w:rPr>
          <w:rFonts w:ascii="Cambria" w:hAnsi="Cambria" w:cs="Cambria" w:eastAsia="Cambria"/>
          <w:color w:val="333333"/>
          <w:spacing w:val="0"/>
          <w:position w:val="0"/>
          <w:sz w:val="20"/>
          <w:shd w:fill="FFFFFF" w:val="clear"/>
        </w:rPr>
        <w:t xml:space="preserve">űvel olvashat</w:t>
      </w:r>
      <w:r>
        <w:rPr>
          <w:rFonts w:ascii="Cambria" w:hAnsi="Cambria" w:cs="Cambria" w:eastAsia="Cambria"/>
          <w:color w:val="333333"/>
          <w:spacing w:val="0"/>
          <w:position w:val="0"/>
          <w:sz w:val="20"/>
          <w:shd w:fill="FFFFFF" w:val="clear"/>
        </w:rPr>
        <w:t xml:space="preserve">óan kitölteni!</w:t>
      </w:r>
    </w:p>
    <w:p>
      <w:pPr>
        <w:spacing w:before="0" w:after="120" w:line="240"/>
        <w:ind w:right="0" w:left="0" w:firstLine="0"/>
        <w:jc w:val="left"/>
        <w:rPr>
          <w:rFonts w:ascii="Cambria" w:hAnsi="Cambria" w:cs="Cambria" w:eastAsia="Cambria"/>
          <w:b/>
          <w:color w:val="333333"/>
          <w:spacing w:val="0"/>
          <w:position w:val="0"/>
          <w:sz w:val="22"/>
          <w:u w:val="single"/>
          <w:shd w:fill="FFFFFF" w:val="clear"/>
        </w:rPr>
      </w:pPr>
    </w:p>
    <w:p>
      <w:pPr>
        <w:spacing w:before="0" w:after="120" w:line="240"/>
        <w:ind w:right="0" w:left="0" w:firstLine="0"/>
        <w:jc w:val="left"/>
        <w:rPr>
          <w:rFonts w:ascii="Cambria" w:hAnsi="Cambria" w:cs="Cambria" w:eastAsia="Cambria"/>
          <w:b/>
          <w:color w:val="333333"/>
          <w:spacing w:val="0"/>
          <w:position w:val="0"/>
          <w:sz w:val="22"/>
          <w:u w:val="single"/>
          <w:shd w:fill="FFFFFF" w:val="clear"/>
        </w:rPr>
      </w:pPr>
      <w:r>
        <w:rPr>
          <w:rFonts w:ascii="Cambria" w:hAnsi="Cambria" w:cs="Cambria" w:eastAsia="Cambria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Név :…………………………………………………………………………………</w:t>
      </w:r>
    </w:p>
    <w:p>
      <w:pPr>
        <w:spacing w:before="0" w:after="120" w:line="240"/>
        <w:ind w:right="0" w:left="0" w:firstLine="0"/>
        <w:jc w:val="left"/>
        <w:rPr>
          <w:rFonts w:ascii="Cambria" w:hAnsi="Cambria" w:cs="Cambria" w:eastAsia="Cambria"/>
          <w:b/>
          <w:color w:val="333333"/>
          <w:spacing w:val="0"/>
          <w:position w:val="0"/>
          <w:sz w:val="22"/>
          <w:u w:val="single"/>
          <w:shd w:fill="FFFFFF" w:val="clear"/>
        </w:rPr>
      </w:pPr>
      <w:r>
        <w:rPr>
          <w:rFonts w:ascii="Cambria" w:hAnsi="Cambria" w:cs="Cambria" w:eastAsia="Cambria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Született (hely, id</w:t>
      </w:r>
      <w:r>
        <w:rPr>
          <w:rFonts w:ascii="Cambria" w:hAnsi="Cambria" w:cs="Cambria" w:eastAsia="Cambria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ő ):………………………………………………………..</w:t>
      </w:r>
    </w:p>
    <w:p>
      <w:pPr>
        <w:spacing w:before="0" w:after="120" w:line="240"/>
        <w:ind w:right="0" w:left="0" w:firstLine="0"/>
        <w:jc w:val="left"/>
        <w:rPr>
          <w:rFonts w:ascii="Cambria" w:hAnsi="Cambria" w:cs="Cambria" w:eastAsia="Cambria"/>
          <w:b/>
          <w:color w:val="333333"/>
          <w:spacing w:val="0"/>
          <w:position w:val="0"/>
          <w:sz w:val="22"/>
          <w:u w:val="single"/>
          <w:shd w:fill="FFFFFF" w:val="clear"/>
        </w:rPr>
      </w:pPr>
      <w:r>
        <w:rPr>
          <w:rFonts w:ascii="Cambria" w:hAnsi="Cambria" w:cs="Cambria" w:eastAsia="Cambria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e-mail címe:……………………………………………………………………..</w:t>
      </w:r>
    </w:p>
    <w:p>
      <w:pPr>
        <w:spacing w:before="0" w:after="120" w:line="240"/>
        <w:ind w:right="0" w:left="0" w:firstLine="0"/>
        <w:jc w:val="left"/>
        <w:rPr>
          <w:rFonts w:ascii="Cambria" w:hAnsi="Cambria" w:cs="Cambria" w:eastAsia="Cambria"/>
          <w:b/>
          <w:color w:val="333333"/>
          <w:spacing w:val="0"/>
          <w:position w:val="0"/>
          <w:sz w:val="22"/>
          <w:u w:val="single"/>
          <w:shd w:fill="FFFFFF" w:val="clear"/>
        </w:rPr>
      </w:pPr>
      <w:r>
        <w:rPr>
          <w:rFonts w:ascii="Cambria" w:hAnsi="Cambria" w:cs="Cambria" w:eastAsia="Cambria"/>
          <w:b/>
          <w:color w:val="333333"/>
          <w:spacing w:val="0"/>
          <w:position w:val="0"/>
          <w:sz w:val="22"/>
          <w:u w:val="single"/>
          <w:shd w:fill="FFFFFF" w:val="clear"/>
        </w:rPr>
        <w:t xml:space="preserve">Tel……………………………………………………………………………………</w:t>
      </w:r>
    </w:p>
    <w:p>
      <w:pPr>
        <w:spacing w:before="0" w:after="120" w:line="240"/>
        <w:ind w:right="0" w:left="0" w:firstLine="0"/>
        <w:jc w:val="left"/>
        <w:rPr>
          <w:rFonts w:ascii="Cambria" w:hAnsi="Cambria" w:cs="Cambria" w:eastAsia="Cambria"/>
          <w:b/>
          <w:color w:val="333333"/>
          <w:spacing w:val="0"/>
          <w:position w:val="0"/>
          <w:sz w:val="22"/>
          <w:u w:val="single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 á v:   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km        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8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km     Gyerektáv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1km</w:t>
        <w:tab/>
        <w:tab/>
        <w:t xml:space="preserve">4km Éjszaka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RAJTSZÁM: …………….</w:t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Nyilatkozat: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br/>
        <w:t xml:space="preserve">Aláírásommal elismerem, hogy a versenyre készültem, fizikai állapotom jó, eltitkolt betegségem nincs.       A versenyen saját felel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őss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égemre veszek részt. Az alábbi versenyszabályzatot elolvastam és elfogadom!</w:t>
        <w:br/>
        <w:br/>
        <w:t xml:space="preserve">2015……………………………..</w:t>
        <w:br/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………………………………………………</w:t>
        <w:br/>
        <w:t xml:space="preserve">               versenyz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ő al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áírás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333333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333333"/>
          <w:spacing w:val="0"/>
          <w:position w:val="0"/>
          <w:sz w:val="20"/>
          <w:shd w:fill="auto" w:val="clear"/>
        </w:rPr>
        <w:t xml:space="preserve">A nevezéssel minden induló elfogadja a versenykiírásban foglaltakat és a versenyszabályokat.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Versenyszabályzat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A versenyen mindenki a saját felel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őss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égére indul. A nevez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 a nevez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ési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űrlap kit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öltésével kinyilatkozza, hogy egészségi állapota megfelel a versenyen való részvétel feltételének, és elfogadja, hogy a verseny rendez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ői b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ármelyik versenyz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 eg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észségkárosodásáért, vagy a versennyel összefüggésben keletkezett káraikért  kártérítésre nem kötelezhet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ők.Csomagok,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értékek elt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űn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ése esetén a rendez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ők felelőss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éget nem vállalnak.A rendez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ők szalagokkal, t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áblákkal és személyzettel jelölik és biztosítják a pályákat.A rajtszámot szabályosan kérjük viselni. A rajtszámot köteles minden induló elöl, jól látható módon, teljes terjedelmében viselni! A rajtszámot összehajtani nem szabad.  Kizárásra kerülhet az a versenyz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ő, aki rajtsz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ámát nem szabályosan viseli a verseny ideje alatt (pl. összehajtja, letakarja nem jól láthatóan viseli a verseny ideje alatt), valamint aki nem teljesíti a verseny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 szervez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ők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által kit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űz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ött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 teljes t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ávját, vagy a nevezési lapot nem a valóságnak megfelel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 adatokkal, illetve hi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ányosan tölti ki. A versenyz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ők k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özött a rajtszámcsere tilos!A futóverseny útvonalát elhagyó, a versenyz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 t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ársakkal szemben sportszer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űtlen magatart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ást tanúsító versenyz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ők a versenyből kiz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árásra kerülnek.A versenyen bármilyen járm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ű, k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ísér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 aut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ó, kerékpár használata kizárólag a szervez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ők r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észére megengedett, illetve paralimpikon stb. kísérete lehet kivétel, de csakis a versenyszervez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ők enged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élyével.A versenyen görkorcsolyázni, kerékpározni, rajtszám nélkül futni, kutyával futni tilos.A kerékpáros, görkorcsolyás, kerékpáros kísér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ővel indul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ó futót a versenyb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ől kiz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árhatjuk!A versenyen rajtszám nélkül futni tilos, kizárást /kiállítást vonhat maga után.A sportesemény helyszínén bármilyen kereskedelmi és reklámtevékenység vagy bármilyen rendezvény/más futóverseny népszer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űs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ítése csak a rendez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ők előzetes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írásbeli engedélyével, egyeztetett formában és módon végezhet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ő.A verseny rendezői szervez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ési okok miatt fenntartják a jogot, hogy a résztvev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ők sz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ámát korlátozzák, a nevezést bármikor lezárják.A futóverseny rendez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ői fenntartj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ák a jogot, hogy a versenyr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ől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és versenyz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őkről fot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ót és filmet készítsenek, melyek a továbbiakban a rendez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ők tulajdon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át képezik.A készült fotókat és filmeket a rendez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ők szabadon felhaszn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álhatják reklám- és egyéb kommunikációs anyagaikban (pl. óriásplakát, szórólap), ezért a fotón szerepl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ők ellenszolg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áltatásra nem jogosultak.A versenyen való részvétel lemondása esetén, ha a nevezési hozzájárulás már befizetésre került, akkor ezen összeget visszautalni nem áll módunkban.A nevezési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űrlap kit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öltése önkéntes adatközlés is. A nevez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 hozz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ájárul ahhoz, hogy a rendezvény szervez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ői a nevez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éskor megadott adatokat adatbázisukban tárolják. A szervez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ők biztos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ítják, hogy az adatokat harmadik fél számára nem adják ki.A versenyre történ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 nevez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és során a versenykiírás jelentkezési feltételeinek elfogadásával a nevez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 elfogadja, hogy a jelentkez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és során megadott e-mail címre a rendez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ős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ég a versennyel kapcsolatos hírlevelet küldjön.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Általános orvosi tudnivalók: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A verseny napján a rajt el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őtt valamilyen panasz mer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ülne fel, az orvost/ment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őaut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ót a versenyközpont területén találod meg.Ha az útvonalon a mez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őnyben valaki rosszul lesz, a legk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özelebbi biztonsági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őrnek/rendezőnek kell sz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ólni, vagy a frissít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állomáson kell jelezni, hol történt a rosszullét.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Viselkedési kódex futóink és résztvev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őink r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észére: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Ha olyan futót látsz magad körül, aki rajtszámmal nem rendelkezik, kérlek, jelezd számunkra (szervez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ők, biztons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ágiak)!Segítsd a nálad gyorsabban haladó futót azzal, hogy nem állod útját!Hatalmas segítség számunkra, és a környezet számára is, ha a frissít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őponton felkapott műanyag poharat vagy palackokat nem dob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álod el, hanem az állomás közelében helyezed a kukába, illetve a kijelölt fekete szemetes zsákokba dobod, esetleg rá, hogy látható legyen. A versenyközpont tisztasága a Te érdeked is!A versenyz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ők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és az érdekl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ődők k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ötelesek a versenyterület használatára vonatkozó szabályokat betartani.A szabályszeg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őket a rendezős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ég jogosult figyelmeztetni, és a terület elhagyására felszólítani.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Jogi nyilatkozat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A nevezési lap kitöltésével tudomásul veszem, hogy személyem részvétele a Running Warriors versenyen életveszélyes lehet, továbbá a versennyel kapcsolatban, amelyen részt veszek személyemet komoly sérülés veszélye fenyegeti. Ezek lehetnek (csontsérülés, rándulás, ficam, egyéb testi sérülések, traumák, a Running Warriors akadályaiból származó egyéb sérülések, halál, vagy tartós bénulás.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A pálya biztosítása, a versenyz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 fegyelme cs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ökkentheti a baleset veszélyét, de a baleseti kockázat a verseny végéig fennáll. Err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ől engem megfelelően t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ájékoztattak, és tudomásul vettem a Running Warriors verseny kockázatát (veszélyét).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E nyilatkozat aláírásával nyilatkozom, hogy rendelkezem egészségbiztosítással a Running Warriors verseny sérülése esetére.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E nyilatkozat aláírásával nyilatkozom, hogy elmúltam 18 éves nincs súlyos betegségem, nem szenvedek személyi zavarban, és nem korlátozza semmi, hogy a Running Warriors versenyen részt vegyek.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Egyben kifejezetten hozzájárulásomat adom arra vonatkozóan, hogy az szóban forgó esemény minden korlátozás nélkül bármilyen célból használják az elérhet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 m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édia segítségével terjesszék az eseményen készült valamennyi fényképet, videofelvételt, filmet, képet, és hangfelvételt, vagy bármely más hang-vagy képfelvételt, mégpedig bármilyen ellenszolgáltatás vagy szerz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ői jogi k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övetelés nélkül.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A JOGI NYILATKOZATOT RENDESEN ELOLVASTAM, MEGÉRTETTEM ÉS A NEVEZÉSI LAPOT SAJÁT AKARATOMBÓL, FELEL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ŐSS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ÉGEM TELJES TUDATÁBAN TÖLTÖM KI.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A verseny rendez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ői fenntartj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ák az útvonal, program és id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őpont v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áltoztatás jogát.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…………………………………………………………………..                                         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             ………………………………………………………….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...........                                            ....... 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                          Versenyz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ő:                                                                           Szervező:  Hallgat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ói és Közösségi 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                 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                                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                                            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   S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port Egyesület ( HKSE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